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D0" w:rsidRDefault="00AB4ED0" w:rsidP="00AB4ED0">
      <w:r>
        <w:rPr>
          <w:noProof/>
          <w:color w:val="1F497D"/>
        </w:rPr>
        <w:drawing>
          <wp:inline distT="0" distB="0" distL="0" distR="0">
            <wp:extent cx="5667375" cy="8020050"/>
            <wp:effectExtent l="0" t="0" r="9525" b="0"/>
            <wp:docPr id="1" name="Afbeelding 1" descr="Beschrijving: Beschrijving: cid:image001.png@01CFE2FA.0D12A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Beschrijving: cid:image001.png@01CFE2FA.0D12A1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D0" w:rsidRDefault="00AB4ED0" w:rsidP="00AB4ED0">
      <w:r>
        <w:t> </w:t>
      </w:r>
    </w:p>
    <w:p w:rsidR="00AB4ED0" w:rsidRDefault="00AB4ED0" w:rsidP="00AB4ED0">
      <w:r>
        <w:rPr>
          <w:rFonts w:ascii="Verdana" w:hAnsi="Verdana"/>
          <w:sz w:val="20"/>
          <w:szCs w:val="20"/>
        </w:rPr>
        <w:t> </w:t>
      </w:r>
    </w:p>
    <w:p w:rsidR="00AB4ED0" w:rsidRDefault="00AB4ED0" w:rsidP="00AB4ED0">
      <w:r>
        <w:rPr>
          <w:rFonts w:ascii="Verdana" w:hAnsi="Verdana"/>
          <w:sz w:val="20"/>
          <w:szCs w:val="20"/>
        </w:rPr>
        <w:t xml:space="preserve">Informatiemanagement is een proces dat zich niet alleen afspeelt als er is opgeschaald. Sterker nog, in de ideale situatie is de informatie als gedeeld al lang op het moment dat </w:t>
      </w:r>
      <w:r>
        <w:rPr>
          <w:rFonts w:ascii="Verdana" w:hAnsi="Verdana"/>
          <w:sz w:val="20"/>
          <w:szCs w:val="20"/>
        </w:rPr>
        <w:lastRenderedPageBreak/>
        <w:t xml:space="preserve">er wordt opgeschaald. De kracht zit dan ook in de koppeling tussen dagelijkse zorg én opgeschaalde zorg. </w:t>
      </w:r>
    </w:p>
    <w:p w:rsidR="00AB4ED0" w:rsidRDefault="00AB4ED0" w:rsidP="00AB4ED0">
      <w:r>
        <w:rPr>
          <w:rFonts w:ascii="Verdana" w:hAnsi="Verdana"/>
          <w:sz w:val="20"/>
          <w:szCs w:val="20"/>
        </w:rPr>
        <w:t> </w:t>
      </w:r>
    </w:p>
    <w:p w:rsidR="00AB4ED0" w:rsidRDefault="00AB4ED0" w:rsidP="00AB4ED0">
      <w:pPr>
        <w:spacing w:after="240"/>
      </w:pPr>
      <w:r>
        <w:rPr>
          <w:rFonts w:ascii="Verdana" w:hAnsi="Verdana"/>
          <w:sz w:val="20"/>
          <w:szCs w:val="20"/>
        </w:rPr>
        <w:t xml:space="preserve">- Maar wie informeert nu wie? En op welke manier organiseren we dat dan slim? </w:t>
      </w:r>
      <w:r>
        <w:rPr>
          <w:rFonts w:ascii="Verdana" w:hAnsi="Verdana"/>
          <w:sz w:val="20"/>
          <w:szCs w:val="20"/>
        </w:rPr>
        <w:br/>
        <w:t xml:space="preserve">- Hoe worden bedrijfsactiviteiten en patiëntenzorg optimaal ondersteund? </w:t>
      </w:r>
      <w:r>
        <w:rPr>
          <w:rFonts w:ascii="Verdana" w:hAnsi="Verdana"/>
          <w:sz w:val="20"/>
          <w:szCs w:val="20"/>
        </w:rPr>
        <w:br/>
        <w:t>- En welke andere voordelen levert het mij als zorgverlener of GHOR op?</w:t>
      </w:r>
    </w:p>
    <w:p w:rsidR="00AB4ED0" w:rsidRDefault="00AB4ED0" w:rsidP="00AB4ED0">
      <w:pPr>
        <w:spacing w:after="240"/>
      </w:pPr>
      <w:r>
        <w:rPr>
          <w:rFonts w:ascii="Verdana" w:hAnsi="Verdana"/>
          <w:sz w:val="20"/>
          <w:szCs w:val="20"/>
        </w:rPr>
        <w:t>Daar komt u meer over te weten op de landelijke bijeenkomst verbinden, verbonden, gevonden!</w:t>
      </w:r>
    </w:p>
    <w:p w:rsidR="00AB4ED0" w:rsidRDefault="00AB4ED0" w:rsidP="00AB4ED0">
      <w:pPr>
        <w:spacing w:after="240"/>
      </w:pPr>
      <w:r>
        <w:rPr>
          <w:rFonts w:ascii="Verdana" w:hAnsi="Verdana"/>
          <w:color w:val="1F497D"/>
          <w:sz w:val="20"/>
          <w:szCs w:val="20"/>
        </w:rPr>
        <w:t> </w:t>
      </w:r>
    </w:p>
    <w:p w:rsidR="00AB4ED0" w:rsidRDefault="00AB4ED0" w:rsidP="00AB4ED0">
      <w:r>
        <w:rPr>
          <w:rFonts w:ascii="Verdana" w:hAnsi="Verdana"/>
          <w:b/>
          <w:bCs/>
          <w:sz w:val="20"/>
          <w:szCs w:val="20"/>
        </w:rPr>
        <w:t>Ochtendprogramma en lunch (10:00-13:00)</w:t>
      </w:r>
      <w:r>
        <w:rPr>
          <w:rFonts w:ascii="Verdana" w:hAnsi="Verdana"/>
          <w:sz w:val="20"/>
          <w:szCs w:val="20"/>
        </w:rPr>
        <w:br/>
        <w:t xml:space="preserve">Het ochtendprogramma is informatief en gaat over </w:t>
      </w:r>
      <w:proofErr w:type="spellStart"/>
      <w:r>
        <w:rPr>
          <w:rFonts w:ascii="Verdana" w:hAnsi="Verdana"/>
          <w:sz w:val="20"/>
          <w:szCs w:val="20"/>
          <w:u w:val="single"/>
        </w:rPr>
        <w:t>netcentrisch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werken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u w:val="single"/>
        </w:rPr>
        <w:t>LCMS-Geneeskundige Zorg</w:t>
      </w:r>
      <w:r>
        <w:rPr>
          <w:rFonts w:ascii="Verdana" w:hAnsi="Verdana"/>
          <w:sz w:val="20"/>
          <w:szCs w:val="20"/>
        </w:rPr>
        <w:t xml:space="preserve"> en de aansluiting op bijvoorbeeld het </w:t>
      </w:r>
      <w:r>
        <w:rPr>
          <w:rFonts w:ascii="Verdana" w:hAnsi="Verdana"/>
          <w:sz w:val="20"/>
          <w:szCs w:val="20"/>
          <w:u w:val="single"/>
        </w:rPr>
        <w:t>Acuut Zorgportaal</w:t>
      </w:r>
      <w:r>
        <w:rPr>
          <w:rFonts w:ascii="Verdana" w:hAnsi="Verdana"/>
          <w:sz w:val="20"/>
          <w:szCs w:val="20"/>
        </w:rPr>
        <w:t xml:space="preserve"> en informatie over ambulanceritten uit </w:t>
      </w:r>
      <w:proofErr w:type="spellStart"/>
      <w:r>
        <w:rPr>
          <w:rFonts w:ascii="Verdana" w:hAnsi="Verdana"/>
          <w:sz w:val="20"/>
          <w:szCs w:val="20"/>
          <w:u w:val="single"/>
        </w:rPr>
        <w:t>Pariter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AB4ED0" w:rsidRDefault="00AB4ED0" w:rsidP="00AB4ED0">
      <w:r>
        <w:rPr>
          <w:rFonts w:ascii="Verdana" w:hAnsi="Verdana"/>
          <w:sz w:val="20"/>
          <w:szCs w:val="20"/>
        </w:rPr>
        <w:t> </w:t>
      </w:r>
    </w:p>
    <w:p w:rsidR="00AB4ED0" w:rsidRDefault="00AB4ED0" w:rsidP="00AB4ED0">
      <w:r>
        <w:rPr>
          <w:rFonts w:ascii="Verdana" w:hAnsi="Verdana"/>
          <w:b/>
          <w:bCs/>
          <w:sz w:val="20"/>
          <w:szCs w:val="20"/>
        </w:rPr>
        <w:t>Middagprogramma (13:00-15:00)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Na de lunch staat de vraag centraal hoe we samen handen en voeten gaan geven aan deze ontwikkelingen. </w:t>
      </w:r>
    </w:p>
    <w:p w:rsidR="00AB4ED0" w:rsidRDefault="00AB4ED0" w:rsidP="00AB4ED0">
      <w:r>
        <w:rPr>
          <w:rFonts w:ascii="Verdana" w:hAnsi="Verdana"/>
          <w:sz w:val="20"/>
          <w:szCs w:val="20"/>
        </w:rPr>
        <w:t>De middag is met name bedoeld voor GHOR-regio’s, maar wilt u ook meedenken dan bent u uiteraard welkom.</w:t>
      </w:r>
    </w:p>
    <w:p w:rsidR="00AB4ED0" w:rsidRDefault="00AB4ED0" w:rsidP="00AB4ED0">
      <w:r>
        <w:rPr>
          <w:rFonts w:ascii="Verdana" w:hAnsi="Verdana"/>
          <w:sz w:val="20"/>
          <w:szCs w:val="20"/>
        </w:rPr>
        <w:t xml:space="preserve">Ter afsluiting staan we stil bij de oplevering van de </w:t>
      </w:r>
      <w:r>
        <w:rPr>
          <w:rFonts w:ascii="Verdana" w:hAnsi="Verdana"/>
          <w:sz w:val="20"/>
          <w:szCs w:val="20"/>
          <w:u w:val="single"/>
        </w:rPr>
        <w:t>Witte Kaart</w:t>
      </w:r>
      <w:r>
        <w:rPr>
          <w:rFonts w:ascii="Verdana" w:hAnsi="Verdana"/>
          <w:sz w:val="20"/>
          <w:szCs w:val="20"/>
        </w:rPr>
        <w:t xml:space="preserve"> en de verbinding met </w:t>
      </w:r>
      <w:r>
        <w:rPr>
          <w:rFonts w:ascii="Verdana" w:hAnsi="Verdana"/>
          <w:sz w:val="20"/>
          <w:szCs w:val="20"/>
          <w:u w:val="single"/>
        </w:rPr>
        <w:t>GHOR4all</w:t>
      </w:r>
      <w:r>
        <w:rPr>
          <w:rFonts w:ascii="Verdana" w:hAnsi="Verdana"/>
          <w:sz w:val="20"/>
          <w:szCs w:val="20"/>
        </w:rPr>
        <w:t>.</w:t>
      </w:r>
    </w:p>
    <w:p w:rsidR="00AB4ED0" w:rsidRDefault="00AB4ED0" w:rsidP="00AB4ED0">
      <w:r>
        <w:rPr>
          <w:rFonts w:ascii="Verdana" w:hAnsi="Verdana"/>
          <w:b/>
          <w:bCs/>
          <w:sz w:val="20"/>
          <w:szCs w:val="20"/>
        </w:rPr>
        <w:t> </w:t>
      </w:r>
    </w:p>
    <w:p w:rsidR="00AB4ED0" w:rsidRDefault="00AB4ED0" w:rsidP="00AB4ED0">
      <w:r>
        <w:rPr>
          <w:rFonts w:ascii="Verdana" w:hAnsi="Verdana"/>
          <w:b/>
          <w:bCs/>
          <w:sz w:val="20"/>
          <w:szCs w:val="20"/>
        </w:rPr>
        <w:t>Meld je alvast aan</w:t>
      </w:r>
      <w:r>
        <w:rPr>
          <w:rFonts w:ascii="Verdana" w:hAnsi="Verdana"/>
          <w:b/>
          <w:bCs/>
          <w:sz w:val="20"/>
          <w:szCs w:val="20"/>
          <w:u w:val="single"/>
        </w:rPr>
        <w:br/>
      </w:r>
      <w:r>
        <w:rPr>
          <w:rFonts w:ascii="Verdana" w:hAnsi="Verdana"/>
          <w:sz w:val="20"/>
          <w:szCs w:val="20"/>
        </w:rPr>
        <w:t xml:space="preserve">Aanmelden kan via </w:t>
      </w:r>
      <w:hyperlink r:id="rId6" w:history="1">
        <w:r>
          <w:rPr>
            <w:rStyle w:val="Hyperlink"/>
            <w:rFonts w:ascii="Verdana" w:hAnsi="Verdana"/>
            <w:sz w:val="20"/>
            <w:szCs w:val="20"/>
          </w:rPr>
          <w:t>verenigingssecretariaat@ggdghor.nl</w:t>
        </w:r>
      </w:hyperlink>
      <w:r>
        <w:rPr>
          <w:rFonts w:ascii="Verdana" w:hAnsi="Verdana"/>
          <w:sz w:val="20"/>
          <w:szCs w:val="20"/>
        </w:rPr>
        <w:t xml:space="preserve"> o.v.v. ‘Bijeenkomst 11 december’</w:t>
      </w:r>
    </w:p>
    <w:p w:rsidR="00AB4ED0" w:rsidRDefault="00AB4ED0" w:rsidP="00AB4ED0">
      <w:r>
        <w:rPr>
          <w:rFonts w:ascii="Verdana" w:hAnsi="Verdana"/>
          <w:sz w:val="20"/>
          <w:szCs w:val="20"/>
        </w:rPr>
        <w:t>Vermeld hierbij of u alleen de ochtend of het hele programma aanwezig bent.</w:t>
      </w:r>
    </w:p>
    <w:p w:rsidR="00AB4ED0" w:rsidRDefault="00AB4ED0" w:rsidP="00AB4ED0">
      <w:r>
        <w:rPr>
          <w:rFonts w:ascii="Verdana" w:hAnsi="Verdana"/>
          <w:sz w:val="20"/>
          <w:szCs w:val="20"/>
        </w:rPr>
        <w:t> </w:t>
      </w:r>
    </w:p>
    <w:p w:rsidR="00AB4ED0" w:rsidRDefault="00AB4ED0" w:rsidP="00AB4ED0">
      <w:r>
        <w:rPr>
          <w:rFonts w:ascii="Verdana" w:hAnsi="Verdana"/>
          <w:sz w:val="20"/>
          <w:szCs w:val="20"/>
        </w:rPr>
        <w:t> </w:t>
      </w:r>
    </w:p>
    <w:p w:rsidR="00AB4ED0" w:rsidRDefault="00AB4ED0" w:rsidP="00AB4ED0">
      <w:r>
        <w:rPr>
          <w:rFonts w:ascii="Verdana" w:hAnsi="Verdana"/>
          <w:sz w:val="20"/>
          <w:szCs w:val="20"/>
        </w:rPr>
        <w:t>Graag tot dan!</w:t>
      </w:r>
    </w:p>
    <w:p w:rsidR="00AB4ED0" w:rsidRDefault="00AB4ED0" w:rsidP="00AB4ED0">
      <w:r>
        <w:rPr>
          <w:rFonts w:ascii="Verdana" w:hAnsi="Verdana"/>
          <w:sz w:val="20"/>
          <w:szCs w:val="20"/>
        </w:rPr>
        <w:t> </w:t>
      </w:r>
    </w:p>
    <w:p w:rsidR="00AB4ED0" w:rsidRDefault="00AB4ED0" w:rsidP="00AB4ED0">
      <w:r>
        <w:rPr>
          <w:rFonts w:ascii="Verdana" w:hAnsi="Verdana"/>
          <w:sz w:val="20"/>
          <w:szCs w:val="20"/>
        </w:rPr>
        <w:t>Aart Schoenmaker, Directeur Publieke Gezondheid</w:t>
      </w:r>
    </w:p>
    <w:p w:rsidR="00AB4ED0" w:rsidRDefault="00AB4ED0" w:rsidP="00AB4ED0">
      <w:r>
        <w:rPr>
          <w:rFonts w:ascii="Verdana" w:hAnsi="Verdana"/>
          <w:sz w:val="20"/>
          <w:szCs w:val="20"/>
        </w:rPr>
        <w:t>Portefeuillehouder Informatievoorziening GGD GHOR Nederland</w:t>
      </w:r>
    </w:p>
    <w:p w:rsidR="00FA0214" w:rsidRDefault="00FA0214">
      <w:bookmarkStart w:id="0" w:name="_GoBack"/>
      <w:bookmarkEnd w:id="0"/>
    </w:p>
    <w:sectPr w:rsidR="00FA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D0"/>
    <w:rsid w:val="00AB4ED0"/>
    <w:rsid w:val="00FA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4D48D-AF4C-439C-909D-4AB6F82C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color w:val="000000" w:themeColor="text1"/>
        <w:sz w:val="18"/>
        <w:szCs w:val="22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4ED0"/>
    <w:pPr>
      <w:spacing w:line="240" w:lineRule="auto"/>
    </w:pPr>
    <w:rPr>
      <w:rFonts w:ascii="Calibri" w:hAnsi="Calibri" w:cs="Times New Roman"/>
      <w:color w:val="auto"/>
      <w:sz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B4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enigingssecretariaat@ggdghor.nl" TargetMode="External"/><Relationship Id="rId5" Type="http://schemas.openxmlformats.org/officeDocument/2006/relationships/image" Target="cid:image001.png@01CFE2FA.0D12A1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Janson</dc:creator>
  <cp:keywords/>
  <dc:description/>
  <cp:lastModifiedBy>Annemarie Janson</cp:lastModifiedBy>
  <cp:revision>1</cp:revision>
  <dcterms:created xsi:type="dcterms:W3CDTF">2014-10-23T08:45:00Z</dcterms:created>
  <dcterms:modified xsi:type="dcterms:W3CDTF">2014-10-23T08:50:00Z</dcterms:modified>
</cp:coreProperties>
</file>